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4902" w:rsidRDefault="002962A8" w:rsidP="00E7646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C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4942">
        <w:rPr>
          <w:rFonts w:ascii="Times New Roman" w:hAnsi="Times New Roman" w:cs="Times New Roman"/>
          <w:b/>
          <w:sz w:val="28"/>
          <w:szCs w:val="28"/>
        </w:rPr>
        <w:t>О</w:t>
      </w:r>
      <w:r w:rsidRPr="00DC2C16">
        <w:rPr>
          <w:rFonts w:ascii="Times New Roman" w:hAnsi="Times New Roman" w:cs="Times New Roman"/>
          <w:b/>
          <w:sz w:val="28"/>
          <w:szCs w:val="28"/>
        </w:rPr>
        <w:t>пыт работы</w:t>
      </w:r>
      <w:r w:rsidR="00A54942">
        <w:rPr>
          <w:rFonts w:ascii="Times New Roman" w:hAnsi="Times New Roman" w:cs="Times New Roman"/>
          <w:b/>
          <w:sz w:val="28"/>
          <w:szCs w:val="28"/>
        </w:rPr>
        <w:t xml:space="preserve"> учителя</w:t>
      </w:r>
      <w:r w:rsidRPr="00DC2C16">
        <w:rPr>
          <w:rFonts w:ascii="Times New Roman" w:hAnsi="Times New Roman" w:cs="Times New Roman"/>
          <w:b/>
          <w:sz w:val="28"/>
          <w:szCs w:val="28"/>
        </w:rPr>
        <w:t xml:space="preserve"> по подг</w:t>
      </w:r>
      <w:r w:rsidR="00E44A7A">
        <w:rPr>
          <w:rFonts w:ascii="Times New Roman" w:hAnsi="Times New Roman" w:cs="Times New Roman"/>
          <w:b/>
          <w:sz w:val="28"/>
          <w:szCs w:val="28"/>
        </w:rPr>
        <w:t xml:space="preserve">отовке к ВПР </w:t>
      </w:r>
    </w:p>
    <w:p w:rsidR="00A54942" w:rsidRPr="00A54942" w:rsidRDefault="00A54942" w:rsidP="00A54942">
      <w:pPr>
        <w:pStyle w:val="a4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b/>
        </w:rPr>
        <w:t xml:space="preserve">                                                  </w:t>
      </w:r>
      <w:r w:rsidRPr="00A54942">
        <w:rPr>
          <w:rFonts w:ascii="Times New Roman" w:hAnsi="Times New Roman" w:cs="Times New Roman"/>
          <w:i/>
          <w:sz w:val="28"/>
          <w:szCs w:val="28"/>
        </w:rPr>
        <w:t>Дегтярева С.В., учитель математики</w:t>
      </w:r>
      <w:r w:rsidR="00E022D6">
        <w:rPr>
          <w:rFonts w:ascii="Times New Roman" w:hAnsi="Times New Roman" w:cs="Times New Roman"/>
          <w:i/>
          <w:sz w:val="28"/>
          <w:szCs w:val="28"/>
        </w:rPr>
        <w:t xml:space="preserve"> 5-6класс</w:t>
      </w:r>
    </w:p>
    <w:p w:rsidR="00DC2C16" w:rsidRDefault="00A54942" w:rsidP="00A54942">
      <w:pPr>
        <w:pStyle w:val="a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54942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</w:t>
      </w:r>
      <w:r w:rsidR="00DC2C16" w:rsidRPr="00A54942">
        <w:rPr>
          <w:rFonts w:ascii="Times New Roman" w:hAnsi="Times New Roman" w:cs="Times New Roman"/>
          <w:i/>
          <w:sz w:val="28"/>
          <w:szCs w:val="28"/>
        </w:rPr>
        <w:t xml:space="preserve"> МБОУ</w:t>
      </w:r>
      <w:r w:rsidR="002962A8" w:rsidRPr="00A5494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54942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A54942">
        <w:rPr>
          <w:rFonts w:ascii="Times New Roman" w:hAnsi="Times New Roman" w:cs="Times New Roman"/>
          <w:i/>
          <w:sz w:val="28"/>
          <w:szCs w:val="28"/>
        </w:rPr>
        <w:t>Ванаварская</w:t>
      </w:r>
      <w:proofErr w:type="spellEnd"/>
      <w:r w:rsidR="002962A8" w:rsidRPr="00A54942">
        <w:rPr>
          <w:rFonts w:ascii="Times New Roman" w:hAnsi="Times New Roman" w:cs="Times New Roman"/>
          <w:i/>
          <w:sz w:val="28"/>
          <w:szCs w:val="28"/>
        </w:rPr>
        <w:t xml:space="preserve"> средняя школа»</w:t>
      </w:r>
    </w:p>
    <w:p w:rsidR="00A54942" w:rsidRDefault="00A54942" w:rsidP="00E7646D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54942" w:rsidRDefault="00A54942" w:rsidP="00E764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оценочной процедурой Всероссийской системы качества образования в школе являются: Всероссийские проверочные работы (ВПР).</w:t>
      </w:r>
    </w:p>
    <w:p w:rsidR="00CF1A26" w:rsidRPr="00CF1A26" w:rsidRDefault="00CF1A26" w:rsidP="00E7646D">
      <w:pPr>
        <w:spacing w:line="36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CF1A26">
        <w:rPr>
          <w:rFonts w:ascii="Times New Roman" w:hAnsi="Times New Roman" w:cs="Times New Roman"/>
          <w:b/>
          <w:bCs/>
          <w:color w:val="202124"/>
          <w:sz w:val="28"/>
          <w:szCs w:val="28"/>
          <w:u w:val="single"/>
          <w:shd w:val="clear" w:color="auto" w:fill="FFFFFF"/>
        </w:rPr>
        <w:t>Цель ВПР</w:t>
      </w:r>
      <w:r w:rsidRPr="00CF1A2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</w:t>
      </w:r>
      <w:r w:rsidRPr="00CF1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Получение реальных данных о качестве и результатах обучения, насколько полно учащиеся осваивают знания и навыки, установленные федеральным государственным образовательным стандартом общего образования.</w:t>
      </w:r>
    </w:p>
    <w:p w:rsidR="00CF1A26" w:rsidRDefault="00CF1A26" w:rsidP="00E7646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D68B5">
        <w:rPr>
          <w:rStyle w:val="a5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Главная идея</w:t>
      </w:r>
      <w:r w:rsidRPr="00CF1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проекта ВПР состоит в том, чтобы выработать единые подходы к оценке школьного образования. Важно не только фиксировать результаты учащихся, полученные в рамках итоговых экзаменов в 9-х и 11-х классах (ГИА-9 и ЕГЭ-11), но и промежуточные результаты процесса обучения и их динамику. Осуществлять такую промежуточную оценку возможно с помощью Всероссийских проверочных работ, проводимых по всем предметам и во всех классах школ страны.</w:t>
      </w:r>
    </w:p>
    <w:p w:rsidR="00CF1A26" w:rsidRPr="00CF1A26" w:rsidRDefault="00CF1A26" w:rsidP="00CF1A26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Всероссийские проверочные работы – это итоговые контрольные работы для обучающихся разных классов по отдельным предметам, которые проводятся по итогам учебного года с целью совершенствования образовательных программ, а также для индивидуальной работы с учащимися по устранению имеющихся пробелов в знаниях.</w:t>
      </w:r>
    </w:p>
    <w:p w:rsidR="00CF1A26" w:rsidRPr="00CF1A26" w:rsidRDefault="00CF1A26" w:rsidP="00CF1A26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ВПР направлено на обеспечение единства образовательного пространства Российской Федерации и поддержки введения Федерального образовательного стандарта за счет предоставления образовательным организациям единых материалов и единых критериев оценивания учебных достижений.</w:t>
      </w:r>
    </w:p>
    <w:p w:rsidR="00AD68B5" w:rsidRPr="00AD68B5" w:rsidRDefault="00C03C49" w:rsidP="00C03C49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D68B5">
        <w:rPr>
          <w:rFonts w:ascii="Times New Roman" w:hAnsi="Times New Roman" w:cs="Times New Roman"/>
          <w:b/>
          <w:sz w:val="28"/>
          <w:szCs w:val="28"/>
          <w:u w:val="single"/>
        </w:rPr>
        <w:t>Что дают ВПР</w:t>
      </w:r>
    </w:p>
    <w:p w:rsidR="00AD68B5" w:rsidRPr="00AD68B5" w:rsidRDefault="00AD68B5" w:rsidP="00C03C4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03C49" w:rsidRDefault="00C03C49" w:rsidP="00AD68B5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утверждают</w:t>
      </w:r>
      <w:r w:rsidRPr="00C03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подобный тест знаний в школе позволяет:</w:t>
      </w:r>
    </w:p>
    <w:p w:rsidR="00C03C49" w:rsidRPr="00C03C49" w:rsidRDefault="00C03C49" w:rsidP="00AD68B5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3C49" w:rsidRPr="00C03C49" w:rsidRDefault="00C03C49" w:rsidP="00AD68B5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03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Психологически подготовить учащихся к экзаменам в старшем классе, в частности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ОГЭ</w:t>
      </w:r>
      <w:r w:rsidRPr="00C03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ЕГЭ.</w:t>
      </w:r>
    </w:p>
    <w:p w:rsidR="00C03C49" w:rsidRPr="00C03C49" w:rsidRDefault="00C03C49" w:rsidP="003B75F7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Pr="00C03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количество и уровень знаний, которые были получены в течение пройденного года обучения.</w:t>
      </w:r>
    </w:p>
    <w:p w:rsidR="00C03C49" w:rsidRPr="00C03C49" w:rsidRDefault="00CF1A26" w:rsidP="003B75F7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03C49" w:rsidRPr="00C03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Даст стимул к систематическим занятиям в течение всех лет, помимо 9 и 11 классов.</w:t>
      </w:r>
    </w:p>
    <w:p w:rsidR="00C03C49" w:rsidRPr="00C03C49" w:rsidRDefault="00CF1A26" w:rsidP="003B75F7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D68B5" w:rsidRPr="00AD6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Пробелы</w:t>
      </w:r>
      <w:r w:rsidR="00C03C49" w:rsidRPr="00C03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программах обучения по проверяемым предметам не останутся незамеченными.</w:t>
      </w:r>
    </w:p>
    <w:p w:rsidR="00C03C49" w:rsidRPr="00C03C49" w:rsidRDefault="00CF1A26" w:rsidP="003B75F7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03C49" w:rsidRPr="00C03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 будут в курсе уровня знаний учащегося.</w:t>
      </w:r>
    </w:p>
    <w:p w:rsidR="003B75F7" w:rsidRDefault="00CF1A26" w:rsidP="003B75F7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03C49" w:rsidRPr="00C03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Даст возможность улучшить общую систему обучения.</w:t>
      </w:r>
    </w:p>
    <w:p w:rsidR="003B75F7" w:rsidRDefault="003B75F7" w:rsidP="00AD68B5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75F7" w:rsidRDefault="003B75F7" w:rsidP="00AD68B5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Я учитель физики, но в связи с тем, что в нашей школе не хватает учителей математики, уже в течении 5 лет преподаю математику в 5-6 классах. Путем проб и ошибок, пришла к выводу, что успешность моих учеников, напрямую зависит от уровня подготовки их в начальной школе. Поэтому свою работу начинаю еще когда мои будущие ученики обучаются в 4-х классах. Изучив требования к уровню подготовки выпускников начальной школы, выявила для себя ключевые знания, которыми должны владеть будущие пятиклассники.  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сли учащийся не освоил по каким –то причинам такие математические действия, как деление и умножение, его можно научить в 5 классе, при условии усвоения им счета в пределах двадцати и знания таблицы умножения. Как добиться? Нужно работать и с педагогом, и с родителями будущих пятиклассников. Из опыта работы, могу с уверенностью сказать, что ситуация в этом направлении по сравнению с началом моей работы математиком изменилась к лучшему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4A37" w:rsidRDefault="00474A37" w:rsidP="00C03C49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4A37" w:rsidRPr="00474A37" w:rsidRDefault="00474A37" w:rsidP="00C03C49">
      <w:pPr>
        <w:pStyle w:val="a4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474A3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 чего начать подготовку к ВПР?</w:t>
      </w:r>
    </w:p>
    <w:p w:rsidR="00C03C49" w:rsidRPr="00C03C49" w:rsidRDefault="00C03C49" w:rsidP="00CF1A26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B1E34" w:rsidRDefault="00BB1E34" w:rsidP="00E764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D68B5">
        <w:rPr>
          <w:rFonts w:ascii="Times New Roman" w:hAnsi="Times New Roman" w:cs="Times New Roman"/>
          <w:sz w:val="28"/>
          <w:szCs w:val="28"/>
        </w:rPr>
        <w:t xml:space="preserve">Прежде всего, необходимо сделать </w:t>
      </w:r>
      <w:r w:rsidR="008C0C3C">
        <w:rPr>
          <w:rFonts w:ascii="Times New Roman" w:hAnsi="Times New Roman" w:cs="Times New Roman"/>
          <w:sz w:val="28"/>
          <w:szCs w:val="28"/>
        </w:rPr>
        <w:t>анализ ВПР</w:t>
      </w:r>
      <w:r>
        <w:rPr>
          <w:rFonts w:ascii="Times New Roman" w:hAnsi="Times New Roman" w:cs="Times New Roman"/>
          <w:sz w:val="28"/>
          <w:szCs w:val="28"/>
        </w:rPr>
        <w:t xml:space="preserve"> за прошлый год, определ</w:t>
      </w:r>
      <w:r w:rsidR="00AD68B5">
        <w:rPr>
          <w:rFonts w:ascii="Times New Roman" w:hAnsi="Times New Roman" w:cs="Times New Roman"/>
          <w:sz w:val="28"/>
          <w:szCs w:val="28"/>
        </w:rPr>
        <w:t>ить</w:t>
      </w:r>
      <w:r>
        <w:rPr>
          <w:rFonts w:ascii="Times New Roman" w:hAnsi="Times New Roman" w:cs="Times New Roman"/>
          <w:sz w:val="28"/>
          <w:szCs w:val="28"/>
        </w:rPr>
        <w:t xml:space="preserve"> тем</w:t>
      </w:r>
      <w:r w:rsidR="00AD68B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которые вызвали затруднение у большинства обучающихся.</w:t>
      </w:r>
    </w:p>
    <w:p w:rsidR="00E4488B" w:rsidRDefault="00BB1E34" w:rsidP="00E764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F6B">
        <w:rPr>
          <w:rFonts w:ascii="Times New Roman" w:hAnsi="Times New Roman" w:cs="Times New Roman"/>
          <w:sz w:val="28"/>
          <w:szCs w:val="28"/>
        </w:rPr>
        <w:t xml:space="preserve">2. </w:t>
      </w:r>
      <w:r w:rsidR="008C0C3C">
        <w:rPr>
          <w:rFonts w:ascii="Times New Roman" w:hAnsi="Times New Roman" w:cs="Times New Roman"/>
          <w:sz w:val="28"/>
          <w:szCs w:val="28"/>
        </w:rPr>
        <w:t xml:space="preserve">Подготовку </w:t>
      </w:r>
      <w:r w:rsidR="000162D1">
        <w:rPr>
          <w:rFonts w:ascii="Times New Roman" w:hAnsi="Times New Roman" w:cs="Times New Roman"/>
          <w:sz w:val="28"/>
          <w:szCs w:val="28"/>
        </w:rPr>
        <w:t>к ВПР</w:t>
      </w:r>
      <w:r w:rsidR="00F11118">
        <w:rPr>
          <w:rFonts w:ascii="Times New Roman" w:hAnsi="Times New Roman" w:cs="Times New Roman"/>
          <w:sz w:val="28"/>
          <w:szCs w:val="28"/>
        </w:rPr>
        <w:t xml:space="preserve"> необходимо начинать</w:t>
      </w:r>
      <w:r w:rsidR="007163CF">
        <w:rPr>
          <w:rFonts w:ascii="Times New Roman" w:hAnsi="Times New Roman" w:cs="Times New Roman"/>
          <w:sz w:val="28"/>
          <w:szCs w:val="28"/>
        </w:rPr>
        <w:t xml:space="preserve"> с начала года,</w:t>
      </w:r>
      <w:r w:rsidR="00E4488B" w:rsidRPr="00E4488B">
        <w:rPr>
          <w:rFonts w:ascii="Times New Roman" w:hAnsi="Times New Roman" w:cs="Times New Roman"/>
          <w:sz w:val="28"/>
          <w:szCs w:val="28"/>
        </w:rPr>
        <w:t xml:space="preserve"> </w:t>
      </w:r>
      <w:r w:rsidR="00E4488B">
        <w:rPr>
          <w:rFonts w:ascii="Times New Roman" w:hAnsi="Times New Roman" w:cs="Times New Roman"/>
          <w:sz w:val="28"/>
          <w:szCs w:val="28"/>
        </w:rPr>
        <w:t>с учетом результатов проверочных работ в предыдущем учебном году. В соответствии с этим ввожу в план урока задания, подобные которым могут встретиться в ВПР,</w:t>
      </w:r>
      <w:r w:rsidR="00E4488B" w:rsidRPr="00E4488B">
        <w:rPr>
          <w:rFonts w:ascii="Times New Roman" w:hAnsi="Times New Roman" w:cs="Times New Roman"/>
          <w:sz w:val="28"/>
          <w:szCs w:val="28"/>
        </w:rPr>
        <w:t xml:space="preserve"> </w:t>
      </w:r>
      <w:r w:rsidR="00E4488B">
        <w:rPr>
          <w:rFonts w:ascii="Times New Roman" w:hAnsi="Times New Roman" w:cs="Times New Roman"/>
          <w:sz w:val="28"/>
          <w:szCs w:val="28"/>
        </w:rPr>
        <w:t xml:space="preserve">используя сайт Решу </w:t>
      </w:r>
      <w:proofErr w:type="spellStart"/>
      <w:r w:rsidR="00E4488B">
        <w:rPr>
          <w:rFonts w:ascii="Times New Roman" w:hAnsi="Times New Roman" w:cs="Times New Roman"/>
          <w:sz w:val="28"/>
          <w:szCs w:val="28"/>
        </w:rPr>
        <w:t>ЕГЭ.ру</w:t>
      </w:r>
      <w:proofErr w:type="spellEnd"/>
      <w:r w:rsidR="00E4488B">
        <w:rPr>
          <w:rFonts w:ascii="Times New Roman" w:hAnsi="Times New Roman" w:cs="Times New Roman"/>
          <w:sz w:val="28"/>
          <w:szCs w:val="28"/>
        </w:rPr>
        <w:t xml:space="preserve"> ВПР-5</w:t>
      </w:r>
      <w:r w:rsidR="003801FF">
        <w:rPr>
          <w:rFonts w:ascii="Times New Roman" w:hAnsi="Times New Roman" w:cs="Times New Roman"/>
          <w:sz w:val="28"/>
          <w:szCs w:val="28"/>
        </w:rPr>
        <w:t>.</w:t>
      </w:r>
    </w:p>
    <w:p w:rsidR="00BB1E34" w:rsidRDefault="008F5C04" w:rsidP="00E764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162D1">
        <w:rPr>
          <w:rFonts w:ascii="Times New Roman" w:hAnsi="Times New Roman" w:cs="Times New Roman"/>
          <w:sz w:val="28"/>
          <w:szCs w:val="28"/>
        </w:rPr>
        <w:t xml:space="preserve"> </w:t>
      </w:r>
      <w:r w:rsidR="003B75F7">
        <w:rPr>
          <w:rFonts w:ascii="Times New Roman" w:hAnsi="Times New Roman" w:cs="Times New Roman"/>
          <w:sz w:val="28"/>
          <w:szCs w:val="28"/>
        </w:rPr>
        <w:t>Важно обсудить</w:t>
      </w:r>
      <w:r w:rsidR="00F11118">
        <w:rPr>
          <w:rFonts w:ascii="Times New Roman" w:hAnsi="Times New Roman" w:cs="Times New Roman"/>
          <w:sz w:val="28"/>
          <w:szCs w:val="28"/>
        </w:rPr>
        <w:t xml:space="preserve"> основные</w:t>
      </w:r>
      <w:r w:rsidR="000162D1">
        <w:rPr>
          <w:rFonts w:ascii="Times New Roman" w:hAnsi="Times New Roman" w:cs="Times New Roman"/>
          <w:sz w:val="28"/>
          <w:szCs w:val="28"/>
        </w:rPr>
        <w:t xml:space="preserve"> вопросы и инструкции, касающие</w:t>
      </w:r>
      <w:r w:rsidR="00F11118">
        <w:rPr>
          <w:rFonts w:ascii="Times New Roman" w:hAnsi="Times New Roman" w:cs="Times New Roman"/>
          <w:sz w:val="28"/>
          <w:szCs w:val="28"/>
        </w:rPr>
        <w:t>ся</w:t>
      </w:r>
      <w:r w:rsidR="000162D1">
        <w:rPr>
          <w:rFonts w:ascii="Times New Roman" w:hAnsi="Times New Roman" w:cs="Times New Roman"/>
          <w:sz w:val="28"/>
          <w:szCs w:val="28"/>
        </w:rPr>
        <w:t xml:space="preserve"> ВПР</w:t>
      </w:r>
      <w:r w:rsidR="00F11118">
        <w:rPr>
          <w:rFonts w:ascii="Times New Roman" w:hAnsi="Times New Roman" w:cs="Times New Roman"/>
          <w:sz w:val="28"/>
          <w:szCs w:val="28"/>
        </w:rPr>
        <w:t>. Особое внимание обра</w:t>
      </w:r>
      <w:r w:rsidR="003B75F7">
        <w:rPr>
          <w:rFonts w:ascii="Times New Roman" w:hAnsi="Times New Roman" w:cs="Times New Roman"/>
          <w:sz w:val="28"/>
          <w:szCs w:val="28"/>
        </w:rPr>
        <w:t>тить</w:t>
      </w:r>
      <w:r w:rsidR="00F11118">
        <w:rPr>
          <w:rFonts w:ascii="Times New Roman" w:hAnsi="Times New Roman" w:cs="Times New Roman"/>
          <w:sz w:val="28"/>
          <w:szCs w:val="28"/>
        </w:rPr>
        <w:t xml:space="preserve"> </w:t>
      </w:r>
      <w:r w:rsidR="00E4488B">
        <w:rPr>
          <w:rFonts w:ascii="Times New Roman" w:hAnsi="Times New Roman" w:cs="Times New Roman"/>
          <w:sz w:val="28"/>
          <w:szCs w:val="28"/>
        </w:rPr>
        <w:t>на выполнение</w:t>
      </w:r>
      <w:r w:rsidR="009C080B">
        <w:rPr>
          <w:rFonts w:ascii="Times New Roman" w:hAnsi="Times New Roman" w:cs="Times New Roman"/>
          <w:sz w:val="28"/>
          <w:szCs w:val="28"/>
        </w:rPr>
        <w:t xml:space="preserve"> </w:t>
      </w:r>
      <w:r w:rsidR="00F11118">
        <w:rPr>
          <w:rFonts w:ascii="Times New Roman" w:hAnsi="Times New Roman" w:cs="Times New Roman"/>
          <w:sz w:val="28"/>
          <w:szCs w:val="28"/>
        </w:rPr>
        <w:t>основных</w:t>
      </w:r>
      <w:r w:rsidR="00D83838">
        <w:rPr>
          <w:rFonts w:ascii="Times New Roman" w:hAnsi="Times New Roman" w:cs="Times New Roman"/>
          <w:sz w:val="28"/>
          <w:szCs w:val="28"/>
        </w:rPr>
        <w:t xml:space="preserve"> математически</w:t>
      </w:r>
      <w:r w:rsidR="00F11118">
        <w:rPr>
          <w:rFonts w:ascii="Times New Roman" w:hAnsi="Times New Roman" w:cs="Times New Roman"/>
          <w:sz w:val="28"/>
          <w:szCs w:val="28"/>
        </w:rPr>
        <w:t>х</w:t>
      </w:r>
      <w:r w:rsidR="00D83838">
        <w:rPr>
          <w:rFonts w:ascii="Times New Roman" w:hAnsi="Times New Roman" w:cs="Times New Roman"/>
          <w:sz w:val="28"/>
          <w:szCs w:val="28"/>
        </w:rPr>
        <w:t xml:space="preserve"> </w:t>
      </w:r>
      <w:r w:rsidR="00D26A29">
        <w:rPr>
          <w:rFonts w:ascii="Times New Roman" w:hAnsi="Times New Roman" w:cs="Times New Roman"/>
          <w:sz w:val="28"/>
          <w:szCs w:val="28"/>
        </w:rPr>
        <w:t>действи</w:t>
      </w:r>
      <w:r w:rsidR="00F11118">
        <w:rPr>
          <w:rFonts w:ascii="Times New Roman" w:hAnsi="Times New Roman" w:cs="Times New Roman"/>
          <w:sz w:val="28"/>
          <w:szCs w:val="28"/>
        </w:rPr>
        <w:t>й</w:t>
      </w:r>
      <w:r w:rsidR="009C080B">
        <w:rPr>
          <w:rFonts w:ascii="Times New Roman" w:hAnsi="Times New Roman" w:cs="Times New Roman"/>
          <w:sz w:val="28"/>
          <w:szCs w:val="28"/>
        </w:rPr>
        <w:t xml:space="preserve"> </w:t>
      </w:r>
      <w:r w:rsidR="008C0C3C">
        <w:rPr>
          <w:rFonts w:ascii="Times New Roman" w:hAnsi="Times New Roman" w:cs="Times New Roman"/>
          <w:sz w:val="28"/>
          <w:szCs w:val="28"/>
        </w:rPr>
        <w:t xml:space="preserve">на </w:t>
      </w:r>
      <w:r w:rsidR="009C080B">
        <w:rPr>
          <w:rFonts w:ascii="Times New Roman" w:hAnsi="Times New Roman" w:cs="Times New Roman"/>
          <w:sz w:val="28"/>
          <w:szCs w:val="28"/>
        </w:rPr>
        <w:t xml:space="preserve">деление и умножение, так как именно эти действия вызывают самые большие затруднения. </w:t>
      </w:r>
    </w:p>
    <w:p w:rsidR="007163CF" w:rsidRDefault="007163CF" w:rsidP="00E764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задачи, связывающие три величины</w:t>
      </w:r>
    </w:p>
    <w:p w:rsidR="007163CF" w:rsidRPr="007163CF" w:rsidRDefault="007163CF" w:rsidP="00E7646D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63CF">
        <w:rPr>
          <w:rFonts w:ascii="Times New Roman" w:hAnsi="Times New Roman" w:cs="Times New Roman"/>
          <w:i/>
          <w:sz w:val="28"/>
          <w:szCs w:val="28"/>
        </w:rPr>
        <w:lastRenderedPageBreak/>
        <w:t>Пример 1.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16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Принтер печатает 72 страницы за 3 минуты. За какое время этот принтер напечатает 120 страниц?</w:t>
      </w:r>
    </w:p>
    <w:p w:rsidR="007163CF" w:rsidRPr="007163CF" w:rsidRDefault="007163CF" w:rsidP="00E7646D">
      <w:pPr>
        <w:shd w:val="clear" w:color="auto" w:fill="FFFFFF"/>
        <w:spacing w:after="0" w:line="36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решение и ответ.</w:t>
      </w:r>
    </w:p>
    <w:p w:rsidR="007163CF" w:rsidRPr="007163CF" w:rsidRDefault="007163CF" w:rsidP="00E7646D">
      <w:pPr>
        <w:shd w:val="clear" w:color="auto" w:fill="FFFFFF"/>
        <w:spacing w:after="0" w:line="36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3CF">
        <w:rPr>
          <w:rFonts w:ascii="Times New Roman" w:hAnsi="Times New Roman" w:cs="Times New Roman"/>
          <w:i/>
          <w:sz w:val="28"/>
          <w:szCs w:val="28"/>
        </w:rPr>
        <w:t xml:space="preserve"> Пример 2.</w:t>
      </w:r>
      <w:r w:rsidRPr="007163CF">
        <w:rPr>
          <w:color w:val="000000"/>
          <w:shd w:val="clear" w:color="auto" w:fill="FFFFFF"/>
        </w:rPr>
        <w:t xml:space="preserve"> </w:t>
      </w:r>
      <w:r w:rsidRPr="00716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перевозки груза потребовалось 24 машины грузоподъёмностью 7,5 т. Сколько нужно машин грузоподъёмностью 4,5 т, чтобы перевезти тот же груз?</w:t>
      </w:r>
      <w:r w:rsidRPr="00716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Запишите решение и ответ.</w:t>
      </w:r>
    </w:p>
    <w:p w:rsidR="007163CF" w:rsidRPr="007163CF" w:rsidRDefault="007163CF" w:rsidP="00E764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3C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7163CF">
        <w:rPr>
          <w:rFonts w:ascii="Times New Roman" w:hAnsi="Times New Roman" w:cs="Times New Roman"/>
          <w:sz w:val="28"/>
          <w:szCs w:val="28"/>
        </w:rPr>
        <w:t>сюжетные задачи на все арифметические действия</w:t>
      </w:r>
    </w:p>
    <w:p w:rsidR="00BB1E34" w:rsidRDefault="009E1E6A" w:rsidP="00E764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F5C04">
        <w:rPr>
          <w:rFonts w:ascii="Times New Roman" w:hAnsi="Times New Roman" w:cs="Times New Roman"/>
          <w:sz w:val="28"/>
          <w:szCs w:val="28"/>
        </w:rPr>
        <w:t>)</w:t>
      </w:r>
      <w:r w:rsidR="00762C59">
        <w:rPr>
          <w:rFonts w:ascii="Times New Roman" w:hAnsi="Times New Roman" w:cs="Times New Roman"/>
          <w:sz w:val="28"/>
          <w:szCs w:val="28"/>
        </w:rPr>
        <w:t xml:space="preserve"> Задания на</w:t>
      </w:r>
      <w:r w:rsidR="009C080B">
        <w:rPr>
          <w:rFonts w:ascii="Times New Roman" w:hAnsi="Times New Roman" w:cs="Times New Roman"/>
          <w:sz w:val="28"/>
          <w:szCs w:val="28"/>
        </w:rPr>
        <w:t xml:space="preserve"> покупки с данными таблицы </w:t>
      </w:r>
    </w:p>
    <w:p w:rsidR="00B073B1" w:rsidRPr="00762C59" w:rsidRDefault="007163CF" w:rsidP="00E7646D">
      <w:pPr>
        <w:shd w:val="clear" w:color="auto" w:fill="FFFFFF"/>
        <w:spacing w:after="0" w:line="360" w:lineRule="auto"/>
        <w:ind w:firstLine="4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3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Пример </w:t>
      </w:r>
      <w:r w:rsidR="00762C59" w:rsidRPr="007163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</w:t>
      </w:r>
      <w:r w:rsidR="00762C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073B1" w:rsidRPr="00762C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магазине продается несколько видов творога в различных упаковках и по различной цене. Какова наименьшая цена за килограмм творога среди данных в таблице видов?</w:t>
      </w:r>
    </w:p>
    <w:p w:rsidR="00B073B1" w:rsidRPr="00762C59" w:rsidRDefault="00B073B1" w:rsidP="00E7646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C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2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9"/>
        <w:gridCol w:w="2367"/>
      </w:tblGrid>
      <w:tr w:rsidR="00B073B1" w:rsidRPr="00762C59" w:rsidTr="008814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B073B1" w:rsidRPr="00762C59" w:rsidRDefault="00B073B1" w:rsidP="00E7646D">
            <w:pPr>
              <w:spacing w:before="88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B073B1" w:rsidRPr="00762C59" w:rsidRDefault="00B073B1" w:rsidP="00E7646D">
            <w:pPr>
              <w:spacing w:before="88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Цена за упаковку</w:t>
            </w:r>
          </w:p>
        </w:tc>
      </w:tr>
      <w:tr w:rsidR="00B073B1" w:rsidRPr="00762C59" w:rsidTr="008814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B073B1" w:rsidRPr="00762C59" w:rsidRDefault="00B073B1" w:rsidP="00E7646D">
            <w:pPr>
              <w:spacing w:before="88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B073B1" w:rsidRPr="00762C59" w:rsidRDefault="00B073B1" w:rsidP="00E7646D">
            <w:pPr>
              <w:spacing w:before="88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руб.</w:t>
            </w:r>
          </w:p>
        </w:tc>
      </w:tr>
      <w:tr w:rsidR="00B073B1" w:rsidRPr="00762C59" w:rsidTr="008814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B073B1" w:rsidRPr="00762C59" w:rsidRDefault="00B073B1" w:rsidP="00E7646D">
            <w:pPr>
              <w:spacing w:before="88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B073B1" w:rsidRPr="00762C59" w:rsidRDefault="00B073B1" w:rsidP="00E7646D">
            <w:pPr>
              <w:spacing w:before="88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руб.</w:t>
            </w:r>
          </w:p>
        </w:tc>
      </w:tr>
      <w:tr w:rsidR="00B073B1" w:rsidRPr="00762C59" w:rsidTr="008814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B073B1" w:rsidRPr="00762C59" w:rsidRDefault="00B073B1" w:rsidP="00E7646D">
            <w:pPr>
              <w:spacing w:before="88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B073B1" w:rsidRPr="00762C59" w:rsidRDefault="00B073B1" w:rsidP="00E7646D">
            <w:pPr>
              <w:spacing w:before="88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руб.</w:t>
            </w:r>
          </w:p>
        </w:tc>
      </w:tr>
      <w:tr w:rsidR="00B073B1" w:rsidRPr="00762C59" w:rsidTr="008814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B073B1" w:rsidRPr="00762C59" w:rsidRDefault="00B073B1" w:rsidP="00E7646D">
            <w:pPr>
              <w:spacing w:before="88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B073B1" w:rsidRPr="00762C59" w:rsidRDefault="00B073B1" w:rsidP="00E7646D">
            <w:pPr>
              <w:spacing w:before="88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руб.</w:t>
            </w:r>
          </w:p>
        </w:tc>
      </w:tr>
    </w:tbl>
    <w:p w:rsidR="009C080B" w:rsidRPr="0075687F" w:rsidRDefault="0075687F" w:rsidP="00E764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87F">
        <w:rPr>
          <w:rStyle w:val="fontstyle01"/>
          <w:sz w:val="28"/>
          <w:szCs w:val="28"/>
        </w:rPr>
        <w:t>Запишите решение и ответ.</w:t>
      </w:r>
    </w:p>
    <w:p w:rsidR="00762C59" w:rsidRDefault="007163CF" w:rsidP="00E7646D">
      <w:pPr>
        <w:spacing w:line="360" w:lineRule="auto"/>
      </w:pPr>
      <w:r w:rsidRPr="007163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Пример 2.</w:t>
      </w:r>
      <w:r w:rsidR="0075687F">
        <w:rPr>
          <w:rStyle w:val="fontstyle01"/>
        </w:rPr>
        <w:t xml:space="preserve"> </w:t>
      </w:r>
      <w:r w:rsidR="00762C59" w:rsidRPr="0075687F">
        <w:rPr>
          <w:rStyle w:val="fontstyle01"/>
          <w:sz w:val="28"/>
          <w:szCs w:val="28"/>
        </w:rPr>
        <w:t>В магазине продаётся несколько видов творога в различных упаковках и по различной цене.</w:t>
      </w:r>
      <w:r w:rsidR="0075687F">
        <w:rPr>
          <w:rFonts w:ascii="TimesNewRoman" w:hAnsi="TimesNewRoman"/>
          <w:color w:val="000000"/>
          <w:sz w:val="28"/>
          <w:szCs w:val="28"/>
        </w:rPr>
        <w:t xml:space="preserve"> </w:t>
      </w:r>
      <w:r w:rsidR="00762C59" w:rsidRPr="0075687F">
        <w:rPr>
          <w:rStyle w:val="fontstyle01"/>
          <w:sz w:val="28"/>
          <w:szCs w:val="28"/>
        </w:rPr>
        <w:t>В таблице показана масса каждой упаковки и её цена. Какова наименьшая цена за килограмм</w:t>
      </w:r>
      <w:r w:rsidR="0075687F">
        <w:rPr>
          <w:rFonts w:ascii="TimesNewRoman" w:hAnsi="TimesNewRoman"/>
          <w:color w:val="000000"/>
          <w:sz w:val="28"/>
          <w:szCs w:val="28"/>
        </w:rPr>
        <w:t xml:space="preserve"> </w:t>
      </w:r>
      <w:r w:rsidR="00762C59" w:rsidRPr="0075687F">
        <w:rPr>
          <w:rStyle w:val="fontstyle01"/>
          <w:sz w:val="28"/>
          <w:szCs w:val="28"/>
        </w:rPr>
        <w:t>творога?</w:t>
      </w:r>
      <w:r w:rsidR="00762C59" w:rsidRPr="0075687F">
        <w:rPr>
          <w:rFonts w:ascii="TimesNewRoman" w:hAnsi="TimesNewRoman"/>
          <w:color w:val="000000"/>
          <w:sz w:val="28"/>
          <w:szCs w:val="28"/>
        </w:rPr>
        <w:br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2400"/>
        <w:gridCol w:w="2400"/>
      </w:tblGrid>
      <w:tr w:rsidR="00762C59" w:rsidTr="00762C59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9" w:rsidRDefault="00762C59" w:rsidP="00E7646D">
            <w:pPr>
              <w:spacing w:line="360" w:lineRule="auto"/>
            </w:pPr>
            <w:r>
              <w:rPr>
                <w:rStyle w:val="fontstyle01"/>
              </w:rPr>
              <w:t xml:space="preserve">Упаковка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9" w:rsidRDefault="00762C59" w:rsidP="00E7646D">
            <w:pPr>
              <w:spacing w:line="360" w:lineRule="auto"/>
            </w:pPr>
            <w:r>
              <w:rPr>
                <w:rStyle w:val="fontstyle01"/>
              </w:rPr>
              <w:t xml:space="preserve">Масса упаковки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9" w:rsidRDefault="00762C59" w:rsidP="00E7646D">
            <w:pPr>
              <w:spacing w:line="360" w:lineRule="auto"/>
            </w:pPr>
            <w:r>
              <w:rPr>
                <w:rStyle w:val="fontstyle01"/>
              </w:rPr>
              <w:t>Цена за упаковку</w:t>
            </w:r>
          </w:p>
        </w:tc>
      </w:tr>
      <w:tr w:rsidR="00762C59" w:rsidTr="00762C59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9" w:rsidRDefault="00762C59" w:rsidP="00E7646D">
            <w:pPr>
              <w:spacing w:line="360" w:lineRule="auto"/>
            </w:pPr>
            <w:r>
              <w:rPr>
                <w:rStyle w:val="fontstyle01"/>
              </w:rPr>
              <w:t xml:space="preserve">1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9" w:rsidRDefault="00762C59" w:rsidP="00E7646D">
            <w:pPr>
              <w:spacing w:line="360" w:lineRule="auto"/>
            </w:pPr>
            <w:r>
              <w:rPr>
                <w:rStyle w:val="fontstyle01"/>
              </w:rPr>
              <w:t xml:space="preserve">200 г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9" w:rsidRDefault="00762C59" w:rsidP="00E7646D">
            <w:pPr>
              <w:spacing w:line="360" w:lineRule="auto"/>
            </w:pPr>
            <w:r>
              <w:rPr>
                <w:rStyle w:val="fontstyle01"/>
              </w:rPr>
              <w:t>52 руб.</w:t>
            </w:r>
          </w:p>
        </w:tc>
      </w:tr>
      <w:tr w:rsidR="00762C59" w:rsidTr="00762C59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9" w:rsidRDefault="00762C59" w:rsidP="00E7646D">
            <w:pPr>
              <w:spacing w:line="360" w:lineRule="auto"/>
            </w:pPr>
            <w:r>
              <w:rPr>
                <w:rStyle w:val="fontstyle01"/>
              </w:rPr>
              <w:t xml:space="preserve">2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9" w:rsidRDefault="00762C59" w:rsidP="00E7646D">
            <w:pPr>
              <w:spacing w:line="360" w:lineRule="auto"/>
            </w:pPr>
            <w:r>
              <w:rPr>
                <w:rStyle w:val="fontstyle01"/>
              </w:rPr>
              <w:t xml:space="preserve">250 г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9" w:rsidRDefault="00762C59" w:rsidP="00E7646D">
            <w:pPr>
              <w:spacing w:line="360" w:lineRule="auto"/>
            </w:pPr>
            <w:r>
              <w:rPr>
                <w:rStyle w:val="fontstyle01"/>
              </w:rPr>
              <w:t>62 руб.</w:t>
            </w:r>
          </w:p>
        </w:tc>
      </w:tr>
      <w:tr w:rsidR="00762C59" w:rsidTr="00762C59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9" w:rsidRDefault="00762C59" w:rsidP="00E7646D">
            <w:pPr>
              <w:spacing w:line="360" w:lineRule="auto"/>
            </w:pPr>
            <w:r>
              <w:rPr>
                <w:rStyle w:val="fontstyle01"/>
              </w:rPr>
              <w:lastRenderedPageBreak/>
              <w:t xml:space="preserve">3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9" w:rsidRDefault="00762C59" w:rsidP="00E7646D">
            <w:pPr>
              <w:spacing w:line="360" w:lineRule="auto"/>
            </w:pPr>
            <w:r>
              <w:rPr>
                <w:rStyle w:val="fontstyle01"/>
              </w:rPr>
              <w:t xml:space="preserve">500 г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9" w:rsidRDefault="00762C59" w:rsidP="00E7646D">
            <w:pPr>
              <w:spacing w:line="360" w:lineRule="auto"/>
            </w:pPr>
            <w:r>
              <w:rPr>
                <w:rStyle w:val="fontstyle01"/>
              </w:rPr>
              <w:t>125 руб.</w:t>
            </w:r>
          </w:p>
        </w:tc>
      </w:tr>
      <w:tr w:rsidR="00762C59" w:rsidTr="00762C59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9" w:rsidRDefault="00762C59" w:rsidP="00E7646D">
            <w:pPr>
              <w:spacing w:line="360" w:lineRule="auto"/>
            </w:pPr>
            <w:r>
              <w:rPr>
                <w:rStyle w:val="fontstyle01"/>
              </w:rPr>
              <w:t xml:space="preserve">4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9" w:rsidRDefault="00762C59" w:rsidP="00E7646D">
            <w:pPr>
              <w:spacing w:line="360" w:lineRule="auto"/>
            </w:pPr>
            <w:r>
              <w:rPr>
                <w:rStyle w:val="fontstyle01"/>
              </w:rPr>
              <w:t xml:space="preserve">200 г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9" w:rsidRDefault="00762C59" w:rsidP="00E7646D">
            <w:pPr>
              <w:spacing w:line="360" w:lineRule="auto"/>
            </w:pPr>
            <w:r>
              <w:rPr>
                <w:rStyle w:val="fontstyle01"/>
              </w:rPr>
              <w:t>85 руб.</w:t>
            </w:r>
          </w:p>
        </w:tc>
      </w:tr>
    </w:tbl>
    <w:p w:rsidR="0075687F" w:rsidRDefault="0075687F" w:rsidP="00E7646D">
      <w:pPr>
        <w:spacing w:line="360" w:lineRule="auto"/>
        <w:jc w:val="both"/>
        <w:rPr>
          <w:rStyle w:val="fontstyle01"/>
          <w:sz w:val="28"/>
          <w:szCs w:val="28"/>
        </w:rPr>
      </w:pPr>
      <w:r w:rsidRPr="0075687F">
        <w:rPr>
          <w:rStyle w:val="fontstyle01"/>
          <w:sz w:val="28"/>
          <w:szCs w:val="28"/>
        </w:rPr>
        <w:t>Запишите решение и ответ.</w:t>
      </w:r>
    </w:p>
    <w:p w:rsidR="0075687F" w:rsidRDefault="0075687F" w:rsidP="00E7646D">
      <w:pPr>
        <w:spacing w:line="360" w:lineRule="auto"/>
        <w:jc w:val="both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 xml:space="preserve">Задания такого типа вызывают </w:t>
      </w:r>
      <w:r w:rsidR="00603AE8">
        <w:rPr>
          <w:rStyle w:val="fontstyle01"/>
          <w:sz w:val="28"/>
          <w:szCs w:val="28"/>
        </w:rPr>
        <w:t xml:space="preserve">затруднения </w:t>
      </w:r>
      <w:r>
        <w:rPr>
          <w:rStyle w:val="fontstyle01"/>
          <w:sz w:val="28"/>
          <w:szCs w:val="28"/>
        </w:rPr>
        <w:t>прежде всего</w:t>
      </w:r>
      <w:r w:rsidR="00603AE8">
        <w:rPr>
          <w:rStyle w:val="fontstyle01"/>
          <w:sz w:val="28"/>
          <w:szCs w:val="28"/>
        </w:rPr>
        <w:t xml:space="preserve"> из –за того</w:t>
      </w:r>
      <w:r>
        <w:rPr>
          <w:rStyle w:val="fontstyle01"/>
          <w:sz w:val="28"/>
          <w:szCs w:val="28"/>
        </w:rPr>
        <w:t xml:space="preserve">, что таких заданий в учебнике математики нет, </w:t>
      </w:r>
      <w:r w:rsidR="00053D25">
        <w:rPr>
          <w:rStyle w:val="fontstyle01"/>
          <w:sz w:val="28"/>
          <w:szCs w:val="28"/>
        </w:rPr>
        <w:t>после разбора</w:t>
      </w:r>
      <w:r>
        <w:rPr>
          <w:rStyle w:val="fontstyle01"/>
          <w:sz w:val="28"/>
          <w:szCs w:val="28"/>
        </w:rPr>
        <w:t xml:space="preserve"> таких заданий на уроке, большинство ребят могут с </w:t>
      </w:r>
      <w:r w:rsidR="00053D25">
        <w:rPr>
          <w:rStyle w:val="fontstyle01"/>
          <w:sz w:val="28"/>
          <w:szCs w:val="28"/>
        </w:rPr>
        <w:t>ними</w:t>
      </w:r>
      <w:r w:rsidR="00053D25" w:rsidRPr="00053D25">
        <w:rPr>
          <w:rStyle w:val="fontstyle01"/>
          <w:sz w:val="28"/>
          <w:szCs w:val="28"/>
        </w:rPr>
        <w:t xml:space="preserve"> </w:t>
      </w:r>
      <w:r w:rsidR="00053D25">
        <w:rPr>
          <w:rStyle w:val="fontstyle01"/>
          <w:sz w:val="28"/>
          <w:szCs w:val="28"/>
        </w:rPr>
        <w:t>справиться</w:t>
      </w:r>
      <w:r>
        <w:rPr>
          <w:rStyle w:val="fontstyle01"/>
          <w:sz w:val="28"/>
          <w:szCs w:val="28"/>
        </w:rPr>
        <w:t>.</w:t>
      </w:r>
    </w:p>
    <w:p w:rsidR="0075687F" w:rsidRDefault="009E1E6A" w:rsidP="00E7646D">
      <w:pPr>
        <w:spacing w:line="360" w:lineRule="auto"/>
        <w:jc w:val="both"/>
        <w:rPr>
          <w:rStyle w:val="fontstyle01"/>
          <w:sz w:val="28"/>
          <w:szCs w:val="28"/>
        </w:rPr>
      </w:pPr>
      <w:r>
        <w:rPr>
          <w:rStyle w:val="fontstyle01"/>
          <w:rFonts w:hint="eastAsia"/>
          <w:sz w:val="28"/>
          <w:szCs w:val="28"/>
        </w:rPr>
        <w:t>г</w:t>
      </w:r>
      <w:r w:rsidR="008F5C04">
        <w:rPr>
          <w:rStyle w:val="fontstyle01"/>
          <w:sz w:val="28"/>
          <w:szCs w:val="28"/>
        </w:rPr>
        <w:t>) Задания на вычисления площади и объема тоже можно решать во время прохождения этих тем, применяя задания из вариантов ВПР за предыдущие годы. Учащиеся испытывают затруднения, потому что их нет в учебнике или очень мало.</w:t>
      </w:r>
    </w:p>
    <w:p w:rsidR="00540866" w:rsidRPr="007163CF" w:rsidRDefault="007163CF" w:rsidP="00E7646D">
      <w:pPr>
        <w:spacing w:line="360" w:lineRule="auto"/>
        <w:jc w:val="both"/>
        <w:rPr>
          <w:rStyle w:val="fontstyle01"/>
          <w:i/>
          <w:sz w:val="28"/>
          <w:szCs w:val="28"/>
        </w:rPr>
      </w:pPr>
      <w:r w:rsidRPr="007163CF">
        <w:rPr>
          <w:rStyle w:val="fontstyle01"/>
          <w:i/>
          <w:sz w:val="28"/>
          <w:szCs w:val="28"/>
        </w:rPr>
        <w:t>Пример1.</w:t>
      </w:r>
    </w:p>
    <w:p w:rsidR="007163CF" w:rsidRPr="007163CF" w:rsidRDefault="007163CF" w:rsidP="00E7646D">
      <w:pPr>
        <w:pStyle w:val="leftmargin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color w:val="000000"/>
          <w:sz w:val="28"/>
          <w:szCs w:val="28"/>
        </w:rPr>
      </w:pPr>
      <w:r w:rsidRPr="007163CF">
        <w:rPr>
          <w:color w:val="000000"/>
          <w:sz w:val="28"/>
          <w:szCs w:val="28"/>
        </w:rPr>
        <w:t>Прозрачную коробку заполняют кубиками с ребром, равным 1 см. Сколько кубиков войдёт в коробку?</w:t>
      </w:r>
    </w:p>
    <w:p w:rsidR="007163CF" w:rsidRPr="007163CF" w:rsidRDefault="00176208" w:rsidP="00E7646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163CF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D5139D1" wp14:editId="3023F7EB">
            <wp:simplePos x="0" y="0"/>
            <wp:positionH relativeFrom="margin">
              <wp:align>left</wp:align>
            </wp:positionH>
            <wp:positionV relativeFrom="paragraph">
              <wp:posOffset>110490</wp:posOffset>
            </wp:positionV>
            <wp:extent cx="2971272" cy="2172038"/>
            <wp:effectExtent l="0" t="0" r="635" b="0"/>
            <wp:wrapNone/>
            <wp:docPr id="3" name="Рисунок 3" descr="https://math5-vpr.sdamgia.ru/get_file?id=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ath5-vpr.sdamgia.ru/get_file?id=7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272" cy="2172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63CF" w:rsidRPr="007163CF">
        <w:rPr>
          <w:color w:val="000000"/>
          <w:sz w:val="28"/>
          <w:szCs w:val="28"/>
        </w:rPr>
        <w:t> </w:t>
      </w:r>
    </w:p>
    <w:p w:rsidR="007163CF" w:rsidRPr="007163CF" w:rsidRDefault="007163CF" w:rsidP="00E7646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7163CF" w:rsidRDefault="007163CF" w:rsidP="00E7646D">
      <w:pPr>
        <w:spacing w:line="360" w:lineRule="auto"/>
        <w:jc w:val="both"/>
        <w:rPr>
          <w:rStyle w:val="fontstyle01"/>
          <w:sz w:val="28"/>
          <w:szCs w:val="28"/>
        </w:rPr>
      </w:pPr>
    </w:p>
    <w:p w:rsidR="007163CF" w:rsidRDefault="007163CF" w:rsidP="00E7646D">
      <w:pPr>
        <w:spacing w:line="360" w:lineRule="auto"/>
        <w:jc w:val="both"/>
        <w:rPr>
          <w:rStyle w:val="fontstyle01"/>
          <w:i/>
          <w:sz w:val="28"/>
          <w:szCs w:val="28"/>
        </w:rPr>
      </w:pPr>
    </w:p>
    <w:p w:rsidR="00176208" w:rsidRDefault="00176208" w:rsidP="00E7646D">
      <w:pPr>
        <w:spacing w:line="360" w:lineRule="auto"/>
        <w:jc w:val="both"/>
        <w:rPr>
          <w:rStyle w:val="fontstyle01"/>
          <w:i/>
          <w:sz w:val="28"/>
          <w:szCs w:val="28"/>
        </w:rPr>
      </w:pPr>
    </w:p>
    <w:p w:rsidR="00176208" w:rsidRDefault="00176208" w:rsidP="00E7646D">
      <w:pPr>
        <w:spacing w:line="360" w:lineRule="auto"/>
        <w:jc w:val="both"/>
        <w:rPr>
          <w:rStyle w:val="fontstyle01"/>
          <w:i/>
          <w:sz w:val="28"/>
          <w:szCs w:val="28"/>
        </w:rPr>
      </w:pPr>
    </w:p>
    <w:p w:rsidR="007163CF" w:rsidRDefault="007163CF" w:rsidP="00E7646D">
      <w:pPr>
        <w:spacing w:line="360" w:lineRule="auto"/>
        <w:jc w:val="both"/>
        <w:rPr>
          <w:rStyle w:val="fontstyle01"/>
          <w:i/>
          <w:sz w:val="28"/>
          <w:szCs w:val="28"/>
        </w:rPr>
      </w:pPr>
      <w:r w:rsidRPr="007163CF">
        <w:rPr>
          <w:rStyle w:val="fontstyle01"/>
          <w:i/>
          <w:sz w:val="28"/>
          <w:szCs w:val="28"/>
        </w:rPr>
        <w:t>Пример 2.</w:t>
      </w:r>
    </w:p>
    <w:p w:rsidR="007163CF" w:rsidRPr="007163CF" w:rsidRDefault="007163CF" w:rsidP="00E7646D">
      <w:pPr>
        <w:pStyle w:val="leftmargin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color w:val="000000"/>
          <w:sz w:val="28"/>
          <w:szCs w:val="28"/>
        </w:rPr>
      </w:pPr>
      <w:r w:rsidRPr="007163CF">
        <w:rPr>
          <w:color w:val="000000"/>
          <w:sz w:val="28"/>
          <w:szCs w:val="28"/>
        </w:rPr>
        <w:t>Из одинаковых кубиков сложили фигуру, а затем положили на неё сверху еще две такие же фигуры (рисунок 1). После этого сверху вытащили ровно один кубик (рисунок 2).</w:t>
      </w:r>
    </w:p>
    <w:p w:rsidR="007163CF" w:rsidRPr="007163CF" w:rsidRDefault="007163CF" w:rsidP="00E7646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163CF">
        <w:rPr>
          <w:color w:val="000000"/>
          <w:sz w:val="28"/>
          <w:szCs w:val="28"/>
        </w:rPr>
        <w:t> </w:t>
      </w:r>
    </w:p>
    <w:p w:rsidR="007163CF" w:rsidRPr="007163CF" w:rsidRDefault="007163CF" w:rsidP="00E7646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163CF"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3F2E8F74" wp14:editId="6946E0FD">
            <wp:extent cx="5265420" cy="1348740"/>
            <wp:effectExtent l="0" t="0" r="0" b="3810"/>
            <wp:docPr id="4" name="Рисунок 4" descr="https://math5-vpr.sdamgia.ru/get_file?id=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ath5-vpr.sdamgia.ru/get_file?id=2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3CF" w:rsidRPr="007163CF" w:rsidRDefault="007163CF" w:rsidP="00E7646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163CF">
        <w:rPr>
          <w:color w:val="000000"/>
          <w:sz w:val="28"/>
          <w:szCs w:val="28"/>
        </w:rPr>
        <w:t> </w:t>
      </w:r>
    </w:p>
    <w:p w:rsidR="007163CF" w:rsidRPr="007163CF" w:rsidRDefault="007163CF" w:rsidP="00E7646D">
      <w:pPr>
        <w:pStyle w:val="leftmargin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color w:val="000000"/>
          <w:sz w:val="28"/>
          <w:szCs w:val="28"/>
        </w:rPr>
      </w:pPr>
      <w:r w:rsidRPr="007163CF">
        <w:rPr>
          <w:color w:val="000000"/>
          <w:sz w:val="28"/>
          <w:szCs w:val="28"/>
        </w:rPr>
        <w:t>Из скольких кубиков состоит фигура, изображенная на рисунке 2?</w:t>
      </w:r>
    </w:p>
    <w:p w:rsidR="007163CF" w:rsidRDefault="007163CF" w:rsidP="00E7646D">
      <w:pPr>
        <w:spacing w:line="360" w:lineRule="auto"/>
        <w:jc w:val="both"/>
        <w:rPr>
          <w:rStyle w:val="fontstyle01"/>
          <w:sz w:val="28"/>
          <w:szCs w:val="28"/>
        </w:rPr>
      </w:pPr>
    </w:p>
    <w:p w:rsidR="007163CF" w:rsidRDefault="009E1E6A" w:rsidP="00E7646D">
      <w:pPr>
        <w:spacing w:line="360" w:lineRule="auto"/>
        <w:jc w:val="both"/>
        <w:rPr>
          <w:rStyle w:val="fontstyle01"/>
          <w:sz w:val="28"/>
          <w:szCs w:val="28"/>
        </w:rPr>
      </w:pPr>
      <w:r>
        <w:rPr>
          <w:rStyle w:val="fontstyle01"/>
          <w:rFonts w:hint="eastAsia"/>
          <w:sz w:val="28"/>
          <w:szCs w:val="28"/>
        </w:rPr>
        <w:t>д</w:t>
      </w:r>
      <w:r w:rsidR="007163CF">
        <w:rPr>
          <w:rStyle w:val="fontstyle01"/>
          <w:sz w:val="28"/>
          <w:szCs w:val="28"/>
        </w:rPr>
        <w:t>) сюжетные задачи на все арифметические действия</w:t>
      </w:r>
    </w:p>
    <w:p w:rsidR="007163CF" w:rsidRPr="007163CF" w:rsidRDefault="007163CF" w:rsidP="00E7646D">
      <w:pPr>
        <w:spacing w:line="360" w:lineRule="auto"/>
        <w:jc w:val="both"/>
        <w:rPr>
          <w:rStyle w:val="fontstyle01"/>
          <w:rFonts w:ascii="Times New Roman" w:hAnsi="Times New Roman" w:cs="Times New Roman"/>
          <w:i/>
          <w:sz w:val="28"/>
          <w:szCs w:val="28"/>
        </w:rPr>
      </w:pPr>
      <w:r>
        <w:rPr>
          <w:rStyle w:val="fontstyle01"/>
          <w:i/>
          <w:sz w:val="28"/>
          <w:szCs w:val="28"/>
        </w:rPr>
        <w:t>Пример 1.</w:t>
      </w:r>
      <w:r w:rsidRPr="007163CF">
        <w:rPr>
          <w:color w:val="000000"/>
          <w:shd w:val="clear" w:color="auto" w:fill="FFFFFF"/>
        </w:rPr>
        <w:t xml:space="preserve"> </w:t>
      </w:r>
      <w:r w:rsidRPr="00716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Какое наименьшее количество роз надо добавить к 186 уже имеющимся розам, чтобы получившееся количество цветов можно было полностью разложить по букетам по 7 роз в каждом?</w:t>
      </w:r>
    </w:p>
    <w:p w:rsidR="007163CF" w:rsidRPr="009E1E6A" w:rsidRDefault="009E1E6A" w:rsidP="00E7646D">
      <w:pPr>
        <w:spacing w:line="360" w:lineRule="auto"/>
        <w:jc w:val="both"/>
        <w:rPr>
          <w:rStyle w:val="fontstyle01"/>
          <w:rFonts w:ascii="Times New Roman" w:hAnsi="Times New Roman" w:cs="Times New Roman"/>
          <w:i/>
          <w:sz w:val="28"/>
          <w:szCs w:val="28"/>
        </w:rPr>
      </w:pPr>
      <w:r>
        <w:rPr>
          <w:rStyle w:val="fontstyle01"/>
          <w:i/>
          <w:sz w:val="28"/>
          <w:szCs w:val="28"/>
        </w:rPr>
        <w:t>Пример 2.</w:t>
      </w:r>
      <w:r w:rsidRPr="009E1E6A">
        <w:rPr>
          <w:color w:val="000000"/>
          <w:shd w:val="clear" w:color="auto" w:fill="FFFFFF"/>
        </w:rPr>
        <w:t xml:space="preserve"> </w:t>
      </w:r>
      <w:r w:rsidRPr="009E1E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Масса стальной болванки 32 кг. Сколько деталей по 7 кг можно изготовить из 5 таких болванок? Остатки болванок можно переплавлять.</w:t>
      </w:r>
    </w:p>
    <w:p w:rsidR="00540866" w:rsidRDefault="009E1E6A" w:rsidP="00E7646D">
      <w:pPr>
        <w:spacing w:line="360" w:lineRule="auto"/>
        <w:jc w:val="both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>е</w:t>
      </w:r>
      <w:r w:rsidR="00540866">
        <w:rPr>
          <w:rStyle w:val="fontstyle01"/>
          <w:sz w:val="28"/>
          <w:szCs w:val="28"/>
        </w:rPr>
        <w:t>) задания по таблицам</w:t>
      </w:r>
    </w:p>
    <w:p w:rsidR="00540866" w:rsidRPr="00540866" w:rsidRDefault="00540866" w:rsidP="00E7646D">
      <w:pPr>
        <w:shd w:val="clear" w:color="auto" w:fill="FFFFFF"/>
        <w:spacing w:after="0" w:line="36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8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Пример 1</w:t>
      </w:r>
      <w:r w:rsidRPr="00540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Пётр Иванович выращивает морковь, лук и свёклу. Каждый овощ он выращивал на отдельном участке в течении четырёх лет. Пётр Иванович заносит в таблицу количество килограммов урожая, которое он получает с каждого участка за год. Используя таблицу, ответьте на вопрос.</w:t>
      </w:r>
    </w:p>
    <w:p w:rsidR="00540866" w:rsidRPr="00540866" w:rsidRDefault="00540866" w:rsidP="00E7646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35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9"/>
        <w:gridCol w:w="1525"/>
        <w:gridCol w:w="1025"/>
        <w:gridCol w:w="1258"/>
      </w:tblGrid>
      <w:tr w:rsidR="00540866" w:rsidRPr="00540866" w:rsidTr="005408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Годы по порядку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Морковь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Свёкла</w:t>
            </w:r>
          </w:p>
        </w:tc>
      </w:tr>
      <w:tr w:rsidR="00540866" w:rsidRPr="00540866" w:rsidTr="005408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кг</w:t>
            </w:r>
          </w:p>
        </w:tc>
      </w:tr>
      <w:tr w:rsidR="00540866" w:rsidRPr="00540866" w:rsidTr="005408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Второй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кг</w:t>
            </w:r>
          </w:p>
        </w:tc>
      </w:tr>
      <w:tr w:rsidR="00540866" w:rsidRPr="00540866" w:rsidTr="005408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Третий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 кг</w:t>
            </w:r>
          </w:p>
        </w:tc>
      </w:tr>
      <w:tr w:rsidR="00540866" w:rsidRPr="00540866" w:rsidTr="005408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Четвёртый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 кг</w:t>
            </w:r>
          </w:p>
        </w:tc>
      </w:tr>
    </w:tbl>
    <w:p w:rsidR="00540866" w:rsidRPr="00540866" w:rsidRDefault="00540866" w:rsidP="00E7646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0866" w:rsidRPr="00540866" w:rsidRDefault="00540866" w:rsidP="00E7646D">
      <w:pPr>
        <w:shd w:val="clear" w:color="auto" w:fill="FFFFFF"/>
        <w:spacing w:after="0" w:line="36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Урожайность какого овоща была наибольшей за второй год?</w:t>
      </w:r>
    </w:p>
    <w:p w:rsidR="00540866" w:rsidRDefault="00540866" w:rsidP="00E7646D">
      <w:pPr>
        <w:pStyle w:val="leftmargin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Style w:val="fontstyle01"/>
          <w:sz w:val="28"/>
          <w:szCs w:val="28"/>
        </w:rPr>
      </w:pPr>
    </w:p>
    <w:p w:rsidR="00540866" w:rsidRPr="00540866" w:rsidRDefault="00540866" w:rsidP="00E7646D">
      <w:pPr>
        <w:pStyle w:val="leftmargin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color w:val="000000"/>
          <w:sz w:val="28"/>
          <w:szCs w:val="28"/>
        </w:rPr>
      </w:pPr>
      <w:r w:rsidRPr="00540866">
        <w:rPr>
          <w:rStyle w:val="fontstyle01"/>
          <w:i/>
          <w:sz w:val="28"/>
          <w:szCs w:val="28"/>
        </w:rPr>
        <w:t>Пример 2.</w:t>
      </w:r>
      <w:r>
        <w:rPr>
          <w:rStyle w:val="fontstyle01"/>
          <w:sz w:val="28"/>
          <w:szCs w:val="28"/>
        </w:rPr>
        <w:t xml:space="preserve"> </w:t>
      </w:r>
      <w:r w:rsidRPr="00540866">
        <w:rPr>
          <w:color w:val="000000"/>
          <w:sz w:val="28"/>
          <w:szCs w:val="28"/>
        </w:rPr>
        <w:t>Баскетбольная команда детской спортивной школы встречалась с командами нескольких школ. Количество очков, набранных игроками, тренер записывал в таблицу. Используя таблицу, ответьте на вопрос.</w:t>
      </w:r>
    </w:p>
    <w:p w:rsidR="00540866" w:rsidRPr="00540866" w:rsidRDefault="00540866" w:rsidP="00E7646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35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3"/>
        <w:gridCol w:w="1166"/>
        <w:gridCol w:w="1196"/>
        <w:gridCol w:w="1772"/>
      </w:tblGrid>
      <w:tr w:rsidR="00540866" w:rsidRPr="00540866" w:rsidTr="005408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Номер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Артём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Тимур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Владимир</w:t>
            </w:r>
          </w:p>
        </w:tc>
      </w:tr>
      <w:tr w:rsidR="00540866" w:rsidRPr="00540866" w:rsidTr="005408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Первая игра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540866" w:rsidRPr="00540866" w:rsidTr="005408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Вторая игра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540866" w:rsidRPr="00540866" w:rsidTr="005408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Третья игра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40866" w:rsidRPr="00540866" w:rsidTr="005408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Четвёртая игра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40866" w:rsidRPr="00540866" w:rsidRDefault="00540866" w:rsidP="00E7646D">
            <w:pPr>
              <w:spacing w:before="75"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8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</w:tbl>
    <w:p w:rsidR="00540866" w:rsidRPr="00540866" w:rsidRDefault="00540866" w:rsidP="00E7646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0866" w:rsidRPr="00540866" w:rsidRDefault="00540866" w:rsidP="00E7646D">
      <w:pPr>
        <w:shd w:val="clear" w:color="auto" w:fill="FFFFFF"/>
        <w:spacing w:after="0" w:line="36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очков набрал Владимир в третьей игре?</w:t>
      </w:r>
    </w:p>
    <w:p w:rsidR="00540866" w:rsidRPr="00540866" w:rsidRDefault="00540866" w:rsidP="00E7646D">
      <w:pPr>
        <w:spacing w:line="360" w:lineRule="auto"/>
        <w:jc w:val="both"/>
        <w:rPr>
          <w:rStyle w:val="fontstyle01"/>
          <w:sz w:val="28"/>
          <w:szCs w:val="28"/>
        </w:rPr>
      </w:pPr>
    </w:p>
    <w:p w:rsidR="007F00C0" w:rsidRDefault="009E1E6A" w:rsidP="00E7646D">
      <w:pPr>
        <w:spacing w:line="360" w:lineRule="auto"/>
        <w:jc w:val="both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>ж</w:t>
      </w:r>
      <w:r w:rsidR="007F00C0">
        <w:rPr>
          <w:rStyle w:val="fontstyle01"/>
          <w:sz w:val="28"/>
          <w:szCs w:val="28"/>
        </w:rPr>
        <w:t xml:space="preserve">) Диаграммы изучаются в конце года и как правило, по разного рода причинам их не успеваешь пройти к моменту написания ВПР. Но задания с готовыми диаграммами простые и как правило большинство учащихся могут с ними справиться, если их познакомить с такими заданиями.  </w:t>
      </w:r>
    </w:p>
    <w:p w:rsidR="00540866" w:rsidRPr="00540866" w:rsidRDefault="00540866" w:rsidP="00E7646D">
      <w:pPr>
        <w:pStyle w:val="leftmargin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color w:val="000000"/>
          <w:sz w:val="28"/>
          <w:szCs w:val="28"/>
        </w:rPr>
      </w:pPr>
      <w:r w:rsidRPr="00540866">
        <w:rPr>
          <w:i/>
          <w:color w:val="000000"/>
          <w:sz w:val="28"/>
          <w:szCs w:val="28"/>
        </w:rPr>
        <w:t>Пример 1.</w:t>
      </w:r>
      <w:r>
        <w:rPr>
          <w:color w:val="000000"/>
          <w:sz w:val="28"/>
          <w:szCs w:val="28"/>
        </w:rPr>
        <w:t xml:space="preserve"> </w:t>
      </w:r>
      <w:r w:rsidRPr="00540866">
        <w:rPr>
          <w:color w:val="000000"/>
          <w:sz w:val="28"/>
          <w:szCs w:val="28"/>
        </w:rPr>
        <w:t>На диаграмме представлены площади нескольких озёр. Пользуясь диаграммой, ответьте на вопрос.</w:t>
      </w:r>
    </w:p>
    <w:p w:rsidR="00540866" w:rsidRDefault="00540866" w:rsidP="00E7646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p w:rsidR="00540866" w:rsidRDefault="00540866" w:rsidP="00E7646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</w:p>
    <w:p w:rsidR="00540866" w:rsidRDefault="00540866" w:rsidP="00E7646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p w:rsidR="00540866" w:rsidRPr="00540866" w:rsidRDefault="00540866" w:rsidP="00E7646D">
      <w:pPr>
        <w:pStyle w:val="leftmargin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2"/>
          <w:szCs w:val="22"/>
        </w:rPr>
        <w:lastRenderedPageBreak/>
        <w:drawing>
          <wp:anchor distT="0" distB="0" distL="114300" distR="114300" simplePos="0" relativeHeight="251658240" behindDoc="1" locked="0" layoutInCell="1" allowOverlap="1" wp14:anchorId="25832EDE" wp14:editId="34A9C115">
            <wp:simplePos x="0" y="0"/>
            <wp:positionH relativeFrom="column">
              <wp:posOffset>-401955</wp:posOffset>
            </wp:positionH>
            <wp:positionV relativeFrom="paragraph">
              <wp:posOffset>-624205</wp:posOffset>
            </wp:positionV>
            <wp:extent cx="3497580" cy="2430780"/>
            <wp:effectExtent l="0" t="0" r="7620" b="7620"/>
            <wp:wrapTight wrapText="bothSides">
              <wp:wrapPolygon edited="0">
                <wp:start x="0" y="0"/>
                <wp:lineTo x="0" y="21498"/>
                <wp:lineTo x="21529" y="21498"/>
                <wp:lineTo x="21529" y="0"/>
                <wp:lineTo x="0" y="0"/>
              </wp:wrapPolygon>
            </wp:wrapTight>
            <wp:docPr id="1" name="Рисунок 1" descr="https://math5-vpr.sdamgia.ru/get_file?id=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th5-vpr.sdamgia.ru/get_file?id=10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243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0866">
        <w:rPr>
          <w:color w:val="000000"/>
          <w:sz w:val="28"/>
          <w:szCs w:val="28"/>
        </w:rPr>
        <w:t>Какое озеро занимает третье место по величине площади среди представленных на диаграмме?</w:t>
      </w:r>
    </w:p>
    <w:p w:rsidR="00540866" w:rsidRDefault="00540866" w:rsidP="00E7646D">
      <w:pPr>
        <w:spacing w:line="360" w:lineRule="auto"/>
        <w:jc w:val="both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 xml:space="preserve"> </w:t>
      </w:r>
    </w:p>
    <w:p w:rsidR="00540866" w:rsidRDefault="00540866" w:rsidP="00E7646D">
      <w:pPr>
        <w:spacing w:line="360" w:lineRule="auto"/>
        <w:jc w:val="both"/>
        <w:rPr>
          <w:rStyle w:val="fontstyle01"/>
          <w:sz w:val="28"/>
          <w:szCs w:val="28"/>
        </w:rPr>
      </w:pPr>
    </w:p>
    <w:p w:rsidR="00540866" w:rsidRDefault="00540866" w:rsidP="00E7646D">
      <w:pPr>
        <w:spacing w:line="360" w:lineRule="auto"/>
        <w:jc w:val="both"/>
        <w:rPr>
          <w:rStyle w:val="fontstyle01"/>
          <w:sz w:val="28"/>
          <w:szCs w:val="28"/>
        </w:rPr>
      </w:pPr>
    </w:p>
    <w:p w:rsidR="00176208" w:rsidRDefault="00176208" w:rsidP="00E7646D">
      <w:pPr>
        <w:pStyle w:val="leftmargin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color w:val="000000"/>
          <w:sz w:val="28"/>
          <w:szCs w:val="28"/>
        </w:rPr>
      </w:pPr>
    </w:p>
    <w:p w:rsidR="00176208" w:rsidRPr="00540866" w:rsidRDefault="00176208" w:rsidP="00176208">
      <w:pPr>
        <w:spacing w:line="360" w:lineRule="auto"/>
        <w:jc w:val="both"/>
        <w:rPr>
          <w:rStyle w:val="fontstyle01"/>
          <w:i/>
          <w:sz w:val="28"/>
          <w:szCs w:val="28"/>
        </w:rPr>
      </w:pPr>
      <w:r w:rsidRPr="00540866">
        <w:rPr>
          <w:rStyle w:val="fontstyle01"/>
          <w:i/>
          <w:sz w:val="28"/>
          <w:szCs w:val="28"/>
        </w:rPr>
        <w:t>Пример 2.</w:t>
      </w:r>
    </w:p>
    <w:p w:rsidR="00540866" w:rsidRPr="00540866" w:rsidRDefault="00540866" w:rsidP="00E7646D">
      <w:pPr>
        <w:pStyle w:val="leftmargin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color w:val="000000"/>
          <w:sz w:val="28"/>
          <w:szCs w:val="28"/>
        </w:rPr>
      </w:pPr>
      <w:r w:rsidRPr="00540866">
        <w:rPr>
          <w:color w:val="000000"/>
          <w:sz w:val="28"/>
          <w:szCs w:val="28"/>
        </w:rPr>
        <w:t>Изображённая ниже диаграмма посадок в саду наглядно показывает, какая часть сада отведена под яблони, груши и кусты смородины. Используя диаграмму, ответьте на вопрос.</w:t>
      </w:r>
    </w:p>
    <w:p w:rsidR="00540866" w:rsidRPr="00540866" w:rsidRDefault="00540866" w:rsidP="00E7646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40866">
        <w:rPr>
          <w:noProof/>
          <w:color w:val="000000"/>
          <w:sz w:val="28"/>
          <w:szCs w:val="28"/>
        </w:rPr>
        <w:drawing>
          <wp:inline distT="0" distB="0" distL="0" distR="0" wp14:anchorId="1731AB39" wp14:editId="44AEE8CC">
            <wp:extent cx="4175760" cy="1287780"/>
            <wp:effectExtent l="0" t="0" r="0" b="7620"/>
            <wp:docPr id="2" name="Рисунок 2" descr="https://math5-vpr.sdamgia.ru/get_file?id=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ath5-vpr.sdamgia.ru/get_file?id=77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76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866" w:rsidRPr="00540866" w:rsidRDefault="00540866" w:rsidP="00E7646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40866">
        <w:rPr>
          <w:color w:val="000000"/>
          <w:sz w:val="28"/>
          <w:szCs w:val="28"/>
        </w:rPr>
        <w:t> </w:t>
      </w:r>
    </w:p>
    <w:p w:rsidR="00540866" w:rsidRPr="00540866" w:rsidRDefault="00540866" w:rsidP="00E7646D">
      <w:pPr>
        <w:pStyle w:val="leftmargin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color w:val="000000"/>
          <w:sz w:val="28"/>
          <w:szCs w:val="28"/>
        </w:rPr>
      </w:pPr>
      <w:r w:rsidRPr="00540866">
        <w:rPr>
          <w:color w:val="000000"/>
          <w:sz w:val="28"/>
          <w:szCs w:val="28"/>
        </w:rPr>
        <w:t>Какие деревья занимают большую часть сада?</w:t>
      </w:r>
    </w:p>
    <w:p w:rsidR="009E1E6A" w:rsidRDefault="006B4C6A" w:rsidP="00E7646D">
      <w:pPr>
        <w:spacing w:line="360" w:lineRule="auto"/>
        <w:jc w:val="both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 xml:space="preserve">     </w:t>
      </w:r>
      <w:r w:rsidR="007F00C0">
        <w:rPr>
          <w:rStyle w:val="fontstyle01"/>
          <w:sz w:val="28"/>
          <w:szCs w:val="28"/>
        </w:rPr>
        <w:t>Таким образом до появления</w:t>
      </w:r>
      <w:r w:rsidR="008F5C04">
        <w:rPr>
          <w:rStyle w:val="fontstyle01"/>
          <w:sz w:val="28"/>
          <w:szCs w:val="28"/>
        </w:rPr>
        <w:t xml:space="preserve"> демоверсии текущего года, затратив </w:t>
      </w:r>
      <w:r w:rsidR="007F00C0">
        <w:rPr>
          <w:rStyle w:val="fontstyle01"/>
          <w:sz w:val="28"/>
          <w:szCs w:val="28"/>
        </w:rPr>
        <w:t>на уроке 5 – 10 минут хотя бы 2-3 раза в неделю можно подготовиться к 5 - 6 заданиям ВПР.</w:t>
      </w:r>
      <w:r w:rsidR="009E1E6A">
        <w:rPr>
          <w:rStyle w:val="fontstyle01"/>
          <w:sz w:val="28"/>
          <w:szCs w:val="28"/>
        </w:rPr>
        <w:t xml:space="preserve"> Кроме того, изучая основательно темы «Обыкновенные дроби», </w:t>
      </w:r>
    </w:p>
    <w:p w:rsidR="008F5C04" w:rsidRDefault="009E1E6A" w:rsidP="00E7646D">
      <w:pPr>
        <w:spacing w:line="360" w:lineRule="auto"/>
        <w:jc w:val="both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>«Смешанные числа», «Действия с десятичными дробями» можно подготовить учащихся еще к 3-4 заданиям.</w:t>
      </w:r>
      <w:r w:rsidR="00E7646D">
        <w:rPr>
          <w:rStyle w:val="fontstyle01"/>
          <w:sz w:val="28"/>
          <w:szCs w:val="28"/>
        </w:rPr>
        <w:t xml:space="preserve"> А это уже 9-</w:t>
      </w:r>
      <w:r w:rsidR="00511AFA">
        <w:rPr>
          <w:rStyle w:val="fontstyle01"/>
          <w:sz w:val="28"/>
          <w:szCs w:val="28"/>
        </w:rPr>
        <w:t>10,</w:t>
      </w:r>
      <w:r w:rsidR="00E7646D">
        <w:rPr>
          <w:rStyle w:val="fontstyle01"/>
          <w:sz w:val="28"/>
          <w:szCs w:val="28"/>
        </w:rPr>
        <w:t xml:space="preserve"> выполнение которых позволяет учащемуся получить даже оценку «</w:t>
      </w:r>
      <w:r w:rsidR="00511AFA">
        <w:rPr>
          <w:rStyle w:val="fontstyle01"/>
          <w:sz w:val="28"/>
          <w:szCs w:val="28"/>
        </w:rPr>
        <w:t>4» по</w:t>
      </w:r>
      <w:r w:rsidR="00E7646D">
        <w:rPr>
          <w:rStyle w:val="fontstyle01"/>
          <w:sz w:val="28"/>
          <w:szCs w:val="28"/>
        </w:rPr>
        <w:t xml:space="preserve"> ВПР.</w:t>
      </w:r>
    </w:p>
    <w:p w:rsidR="007F00C0" w:rsidRDefault="007F00C0" w:rsidP="00E7646D">
      <w:pPr>
        <w:spacing w:line="360" w:lineRule="auto"/>
        <w:jc w:val="both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>3. После появления официальной версии д</w:t>
      </w:r>
      <w:r w:rsidR="003D7A31">
        <w:rPr>
          <w:rStyle w:val="fontstyle01"/>
          <w:sz w:val="28"/>
          <w:szCs w:val="28"/>
        </w:rPr>
        <w:t>емоверсии текущего года (обычно это середина февраля), внимательно ее изуча</w:t>
      </w:r>
      <w:r w:rsidR="00727BD2">
        <w:rPr>
          <w:rStyle w:val="fontstyle01"/>
          <w:sz w:val="28"/>
          <w:szCs w:val="28"/>
        </w:rPr>
        <w:t>ю</w:t>
      </w:r>
      <w:r w:rsidR="008269FA">
        <w:rPr>
          <w:rStyle w:val="fontstyle01"/>
          <w:sz w:val="28"/>
          <w:szCs w:val="28"/>
        </w:rPr>
        <w:t>.</w:t>
      </w:r>
      <w:r w:rsidR="003D7A31">
        <w:rPr>
          <w:rStyle w:val="fontstyle01"/>
          <w:sz w:val="28"/>
          <w:szCs w:val="28"/>
        </w:rPr>
        <w:t xml:space="preserve"> </w:t>
      </w:r>
      <w:r w:rsidR="008269FA">
        <w:rPr>
          <w:rStyle w:val="fontstyle01"/>
          <w:sz w:val="28"/>
          <w:szCs w:val="28"/>
        </w:rPr>
        <w:t>Изучив описание ВПР текущего года, определяю</w:t>
      </w:r>
      <w:r w:rsidR="003D7A31">
        <w:rPr>
          <w:rStyle w:val="fontstyle01"/>
          <w:sz w:val="28"/>
          <w:szCs w:val="28"/>
        </w:rPr>
        <w:t xml:space="preserve"> ос</w:t>
      </w:r>
      <w:r w:rsidR="008269FA">
        <w:rPr>
          <w:rStyle w:val="fontstyle01"/>
          <w:sz w:val="28"/>
          <w:szCs w:val="28"/>
        </w:rPr>
        <w:t xml:space="preserve">новные направления своей работы, прежде </w:t>
      </w:r>
      <w:r w:rsidR="00AD4207">
        <w:rPr>
          <w:rStyle w:val="fontstyle01"/>
          <w:sz w:val="28"/>
          <w:szCs w:val="28"/>
        </w:rPr>
        <w:t xml:space="preserve">всего </w:t>
      </w:r>
      <w:r w:rsidR="003D7A31">
        <w:rPr>
          <w:rStyle w:val="fontstyle01"/>
          <w:sz w:val="28"/>
          <w:szCs w:val="28"/>
        </w:rPr>
        <w:t xml:space="preserve">пополняю свой архив заданий, ищу их в интернете. </w:t>
      </w:r>
      <w:r w:rsidR="008269FA">
        <w:rPr>
          <w:rStyle w:val="fontstyle01"/>
          <w:sz w:val="28"/>
          <w:szCs w:val="28"/>
        </w:rPr>
        <w:t xml:space="preserve">К каждому номеру задания </w:t>
      </w:r>
      <w:r w:rsidR="008269FA">
        <w:rPr>
          <w:rStyle w:val="fontstyle01"/>
          <w:sz w:val="28"/>
          <w:szCs w:val="28"/>
        </w:rPr>
        <w:lastRenderedPageBreak/>
        <w:t>нужно набрать как можно больше вариаций данного задания, в интернете их много. И опять еженедельная работа, готовл</w:t>
      </w:r>
      <w:r w:rsidR="003D7A31">
        <w:rPr>
          <w:rStyle w:val="fontstyle01"/>
          <w:sz w:val="28"/>
          <w:szCs w:val="28"/>
        </w:rPr>
        <w:t>ю карто</w:t>
      </w:r>
      <w:r w:rsidR="00727BD2">
        <w:rPr>
          <w:rStyle w:val="fontstyle01"/>
          <w:sz w:val="28"/>
          <w:szCs w:val="28"/>
        </w:rPr>
        <w:t>чки заданий</w:t>
      </w:r>
      <w:r w:rsidR="008269FA">
        <w:rPr>
          <w:rStyle w:val="fontstyle01"/>
          <w:sz w:val="28"/>
          <w:szCs w:val="28"/>
        </w:rPr>
        <w:t xml:space="preserve"> для домашней работы из 5-6 заданий, и даю такие задания </w:t>
      </w:r>
      <w:r w:rsidR="00AD4207">
        <w:rPr>
          <w:rStyle w:val="fontstyle01"/>
          <w:sz w:val="28"/>
          <w:szCs w:val="28"/>
        </w:rPr>
        <w:t>каждую пятницу</w:t>
      </w:r>
      <w:r w:rsidR="008269FA">
        <w:rPr>
          <w:rStyle w:val="fontstyle01"/>
          <w:sz w:val="28"/>
          <w:szCs w:val="28"/>
        </w:rPr>
        <w:t>.</w:t>
      </w:r>
    </w:p>
    <w:p w:rsidR="003D7A31" w:rsidRDefault="003D7A31" w:rsidP="00E7646D">
      <w:pPr>
        <w:spacing w:line="360" w:lineRule="auto"/>
        <w:jc w:val="both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>Использую такую же систему работы при подготовке к ВПР в 6-х классах.</w:t>
      </w:r>
    </w:p>
    <w:p w:rsidR="003D7A31" w:rsidRDefault="003D7A31" w:rsidP="00E7646D">
      <w:pPr>
        <w:spacing w:line="360" w:lineRule="auto"/>
        <w:jc w:val="both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 xml:space="preserve">Результаты работы положительные, мои </w:t>
      </w:r>
      <w:r w:rsidR="00E44A7A">
        <w:rPr>
          <w:rStyle w:val="fontstyle01"/>
          <w:sz w:val="28"/>
          <w:szCs w:val="28"/>
        </w:rPr>
        <w:t>ученики справляются</w:t>
      </w:r>
      <w:r>
        <w:rPr>
          <w:rStyle w:val="fontstyle01"/>
          <w:sz w:val="28"/>
          <w:szCs w:val="28"/>
        </w:rPr>
        <w:t xml:space="preserve"> с заданиями ВПР</w:t>
      </w:r>
      <w:r w:rsidR="00E44A7A">
        <w:rPr>
          <w:rStyle w:val="fontstyle01"/>
          <w:sz w:val="28"/>
          <w:szCs w:val="28"/>
        </w:rPr>
        <w:t>, подтверждая свои знания, при этом учебный процесс не страдает.</w:t>
      </w:r>
    </w:p>
    <w:p w:rsidR="003D7A31" w:rsidRDefault="003D7A31" w:rsidP="00E7646D">
      <w:pPr>
        <w:spacing w:line="360" w:lineRule="auto"/>
        <w:jc w:val="both"/>
        <w:rPr>
          <w:rStyle w:val="fontstyle01"/>
          <w:sz w:val="28"/>
          <w:szCs w:val="28"/>
        </w:rPr>
      </w:pPr>
    </w:p>
    <w:p w:rsidR="008F5C04" w:rsidRDefault="008F5C04" w:rsidP="00E7646D">
      <w:pPr>
        <w:spacing w:line="360" w:lineRule="auto"/>
        <w:jc w:val="both"/>
        <w:rPr>
          <w:rStyle w:val="fontstyle01"/>
          <w:sz w:val="28"/>
          <w:szCs w:val="28"/>
        </w:rPr>
      </w:pPr>
      <w:bookmarkStart w:id="0" w:name="_GoBack"/>
      <w:bookmarkEnd w:id="0"/>
    </w:p>
    <w:sectPr w:rsidR="008F5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5F011C"/>
    <w:multiLevelType w:val="multilevel"/>
    <w:tmpl w:val="892A8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2A8"/>
    <w:rsid w:val="000162D1"/>
    <w:rsid w:val="00053D25"/>
    <w:rsid w:val="00176208"/>
    <w:rsid w:val="002962A8"/>
    <w:rsid w:val="00317F96"/>
    <w:rsid w:val="003801FF"/>
    <w:rsid w:val="003B75F7"/>
    <w:rsid w:val="003D7A31"/>
    <w:rsid w:val="00474A37"/>
    <w:rsid w:val="00511AFA"/>
    <w:rsid w:val="00540866"/>
    <w:rsid w:val="00603AE8"/>
    <w:rsid w:val="006741A1"/>
    <w:rsid w:val="006B4C6A"/>
    <w:rsid w:val="006C0F7E"/>
    <w:rsid w:val="007163CF"/>
    <w:rsid w:val="00727BD2"/>
    <w:rsid w:val="0075687F"/>
    <w:rsid w:val="00762C59"/>
    <w:rsid w:val="00787F6B"/>
    <w:rsid w:val="007F00C0"/>
    <w:rsid w:val="008269FA"/>
    <w:rsid w:val="008C0C3C"/>
    <w:rsid w:val="008F5C04"/>
    <w:rsid w:val="009C080B"/>
    <w:rsid w:val="009E1E6A"/>
    <w:rsid w:val="00A54942"/>
    <w:rsid w:val="00A62DCB"/>
    <w:rsid w:val="00AD4207"/>
    <w:rsid w:val="00AD68B5"/>
    <w:rsid w:val="00B073B1"/>
    <w:rsid w:val="00BB1E34"/>
    <w:rsid w:val="00BD053B"/>
    <w:rsid w:val="00BF170C"/>
    <w:rsid w:val="00C03C49"/>
    <w:rsid w:val="00CF1A26"/>
    <w:rsid w:val="00D26A29"/>
    <w:rsid w:val="00D83838"/>
    <w:rsid w:val="00DC2C16"/>
    <w:rsid w:val="00E022D6"/>
    <w:rsid w:val="00E23A29"/>
    <w:rsid w:val="00E4488B"/>
    <w:rsid w:val="00E44A7A"/>
    <w:rsid w:val="00E7646D"/>
    <w:rsid w:val="00F1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F5665"/>
  <w15:chartTrackingRefBased/>
  <w15:docId w15:val="{C4C6F10B-C856-4088-88A0-EE2F5E1A7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62C59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762C59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paragraph" w:customStyle="1" w:styleId="leftmargin">
    <w:name w:val="left_margin"/>
    <w:basedOn w:val="a"/>
    <w:rsid w:val="00540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40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54942"/>
    <w:pPr>
      <w:spacing w:after="0" w:line="240" w:lineRule="auto"/>
    </w:pPr>
  </w:style>
  <w:style w:type="character" w:styleId="a5">
    <w:name w:val="Strong"/>
    <w:basedOn w:val="a0"/>
    <w:uiPriority w:val="22"/>
    <w:qFormat/>
    <w:rsid w:val="00CF1A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495C3-EC2E-4A20-933E-1BB9031CC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1290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Варламова О.С.</cp:lastModifiedBy>
  <cp:revision>20</cp:revision>
  <dcterms:created xsi:type="dcterms:W3CDTF">2021-02-22T11:51:00Z</dcterms:created>
  <dcterms:modified xsi:type="dcterms:W3CDTF">2021-03-01T09:13:00Z</dcterms:modified>
</cp:coreProperties>
</file>